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0559" w:rsidRPr="004E4FAA" w14:paraId="6D005259" w14:textId="77777777" w:rsidTr="00F45637">
        <w:tc>
          <w:tcPr>
            <w:tcW w:w="4606" w:type="dxa"/>
          </w:tcPr>
          <w:p w14:paraId="6D005254" w14:textId="77777777" w:rsidR="00FB0559" w:rsidRPr="00F45637" w:rsidRDefault="00D226E7" w:rsidP="00282A77">
            <w:pPr>
              <w:pStyle w:val="KeinLeerraum"/>
              <w:rPr>
                <w:rFonts w:ascii="Barlow" w:hAnsi="Barlow" w:cs="Times New Roman"/>
                <w:sz w:val="24"/>
                <w:szCs w:val="24"/>
                <w:lang w:val="en-GB"/>
              </w:rPr>
            </w:pPr>
            <w:r w:rsidRPr="00F45637">
              <w:rPr>
                <w:rFonts w:ascii="Barlow" w:hAnsi="Barlow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6D005291" wp14:editId="6D00529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3810</wp:posOffset>
                  </wp:positionV>
                  <wp:extent cx="2498090" cy="738505"/>
                  <wp:effectExtent l="0" t="0" r="0" b="0"/>
                  <wp:wrapTight wrapText="bothSides">
                    <wp:wrapPolygon edited="0">
                      <wp:start x="1153" y="3343"/>
                      <wp:lineTo x="659" y="7801"/>
                      <wp:lineTo x="824" y="15601"/>
                      <wp:lineTo x="16142" y="15601"/>
                      <wp:lineTo x="16142" y="13372"/>
                      <wp:lineTo x="21084" y="12258"/>
                      <wp:lineTo x="20425" y="7243"/>
                      <wp:lineTo x="2471" y="3343"/>
                      <wp:lineTo x="1153" y="3343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73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14:paraId="6D005255" w14:textId="77777777" w:rsidR="00D226E7" w:rsidRPr="00F45637" w:rsidRDefault="00D226E7" w:rsidP="00F66B37">
            <w:pPr>
              <w:pStyle w:val="KeinLeerraum"/>
              <w:jc w:val="right"/>
              <w:rPr>
                <w:rFonts w:ascii="Barlow" w:hAnsi="Barlow" w:cs="Times New Roman"/>
                <w:sz w:val="28"/>
                <w:szCs w:val="28"/>
                <w:lang w:val="en-GB"/>
              </w:rPr>
            </w:pPr>
          </w:p>
          <w:p w14:paraId="6D005256" w14:textId="77777777" w:rsidR="00F66B37" w:rsidRPr="00F45637" w:rsidRDefault="00F66B37" w:rsidP="00F66B37">
            <w:pPr>
              <w:pStyle w:val="KeinLeerraum"/>
              <w:jc w:val="right"/>
              <w:rPr>
                <w:rFonts w:ascii="Barlow" w:hAnsi="Barlow" w:cs="Times New Roman"/>
                <w:sz w:val="24"/>
                <w:szCs w:val="24"/>
                <w:lang w:val="en-GB"/>
              </w:rPr>
            </w:pPr>
            <w:proofErr w:type="spellStart"/>
            <w:r w:rsidRPr="00F45637">
              <w:rPr>
                <w:rFonts w:ascii="Barlow" w:hAnsi="Barlow" w:cs="Times New Roman"/>
                <w:sz w:val="24"/>
                <w:szCs w:val="24"/>
                <w:lang w:val="en-GB"/>
              </w:rPr>
              <w:t>Malmedyer</w:t>
            </w:r>
            <w:proofErr w:type="spellEnd"/>
            <w:r w:rsidRPr="00F45637">
              <w:rPr>
                <w:rFonts w:ascii="Barlow" w:hAnsi="Barlow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45637">
              <w:rPr>
                <w:rFonts w:ascii="Barlow" w:hAnsi="Barlow" w:cs="Times New Roman"/>
                <w:sz w:val="24"/>
                <w:szCs w:val="24"/>
                <w:lang w:val="en-GB"/>
              </w:rPr>
              <w:t>Straße</w:t>
            </w:r>
            <w:proofErr w:type="spellEnd"/>
            <w:r w:rsidRPr="00F45637">
              <w:rPr>
                <w:rFonts w:ascii="Barlow" w:hAnsi="Barlow" w:cs="Times New Roman"/>
                <w:sz w:val="24"/>
                <w:szCs w:val="24"/>
                <w:lang w:val="en-GB"/>
              </w:rPr>
              <w:t xml:space="preserve"> 25 – 4780 St. Vith</w:t>
            </w:r>
          </w:p>
          <w:p w14:paraId="6D005257" w14:textId="77777777" w:rsidR="00F66B37" w:rsidRPr="00F45637" w:rsidRDefault="00F66B37" w:rsidP="00F66B37">
            <w:pPr>
              <w:pStyle w:val="KeinLeerraum"/>
              <w:jc w:val="right"/>
              <w:rPr>
                <w:rFonts w:ascii="Barlow" w:hAnsi="Barlow" w:cs="Times New Roman"/>
                <w:lang w:val="en-GB"/>
              </w:rPr>
            </w:pPr>
            <w:r w:rsidRPr="00F45637">
              <w:rPr>
                <w:rFonts w:ascii="Barlow" w:hAnsi="Barlow" w:cs="Times New Roman"/>
                <w:lang w:val="en-GB"/>
              </w:rPr>
              <w:t>Tel./Fax: 080/226 555</w:t>
            </w:r>
          </w:p>
          <w:p w14:paraId="6D005258" w14:textId="69CD9A34" w:rsidR="00FB0559" w:rsidRPr="00F45637" w:rsidRDefault="004E4FAA" w:rsidP="00F45637">
            <w:pPr>
              <w:pStyle w:val="KeinLeerraum"/>
              <w:jc w:val="right"/>
              <w:rPr>
                <w:rFonts w:ascii="Barlow" w:hAnsi="Barlow" w:cs="Times New Roman"/>
                <w:sz w:val="24"/>
                <w:szCs w:val="24"/>
                <w:lang w:val="en-GB"/>
              </w:rPr>
            </w:pPr>
            <w:r>
              <w:fldChar w:fldCharType="begin"/>
            </w:r>
            <w:r w:rsidRPr="004E4FAA">
              <w:rPr>
                <w:lang w:val="en-GB"/>
              </w:rPr>
              <w:instrText xml:space="preserve"> HYPERLINK "mailto:foedekam@skynet.be" </w:instrText>
            </w:r>
            <w:r>
              <w:fldChar w:fldCharType="separate"/>
            </w:r>
            <w:r>
              <w:rPr>
                <w:rStyle w:val="Hyperlink"/>
                <w:rFonts w:ascii="Barlow" w:hAnsi="Barlow" w:cs="Times New Roman"/>
                <w:lang w:val="en-GB"/>
              </w:rPr>
              <w:t>i</w:t>
            </w:r>
            <w:r w:rsidRPr="004E4FAA">
              <w:rPr>
                <w:rStyle w:val="Hyperlink"/>
                <w:lang w:val="en-GB"/>
              </w:rPr>
              <w:t>n</w:t>
            </w:r>
            <w:r>
              <w:rPr>
                <w:rStyle w:val="Hyperlink"/>
                <w:lang w:val="en-GB"/>
              </w:rPr>
              <w:t>f</w:t>
            </w:r>
            <w:r w:rsidRPr="004E4FAA">
              <w:rPr>
                <w:rStyle w:val="Hyperlink"/>
                <w:lang w:val="en-GB"/>
              </w:rPr>
              <w:t>o</w:t>
            </w:r>
            <w:r w:rsidR="00F66B37" w:rsidRPr="00F45637">
              <w:rPr>
                <w:rStyle w:val="Hyperlink"/>
                <w:rFonts w:ascii="Barlow" w:hAnsi="Barlow" w:cs="Times New Roman"/>
                <w:lang w:val="en-GB"/>
              </w:rPr>
              <w:t>@</w:t>
            </w:r>
            <w:r>
              <w:rPr>
                <w:rStyle w:val="Hyperlink"/>
                <w:rFonts w:ascii="Barlow" w:hAnsi="Barlow" w:cs="Times New Roman"/>
                <w:lang w:val="en-GB"/>
              </w:rPr>
              <w:t>f</w:t>
            </w:r>
            <w:r w:rsidRPr="004E4FAA">
              <w:rPr>
                <w:rStyle w:val="Hyperlink"/>
                <w:lang w:val="en-GB"/>
              </w:rPr>
              <w:t>o</w:t>
            </w:r>
            <w:r>
              <w:rPr>
                <w:rStyle w:val="Hyperlink"/>
                <w:lang w:val="en-GB"/>
              </w:rPr>
              <w:t>e</w:t>
            </w:r>
            <w:r w:rsidRPr="004E4FAA">
              <w:rPr>
                <w:rStyle w:val="Hyperlink"/>
                <w:lang w:val="en-GB"/>
              </w:rPr>
              <w:t>dekam</w:t>
            </w:r>
            <w:r w:rsidR="00F66B37" w:rsidRPr="00F45637">
              <w:rPr>
                <w:rStyle w:val="Hyperlink"/>
                <w:rFonts w:ascii="Barlow" w:hAnsi="Barlow" w:cs="Times New Roman"/>
                <w:lang w:val="en-GB"/>
              </w:rPr>
              <w:t>.be</w:t>
            </w:r>
            <w:r>
              <w:rPr>
                <w:rStyle w:val="Hyperlink"/>
                <w:rFonts w:ascii="Barlow" w:hAnsi="Barlow" w:cs="Times New Roman"/>
                <w:lang w:val="en-GB"/>
              </w:rPr>
              <w:fldChar w:fldCharType="end"/>
            </w:r>
            <w:r w:rsidR="00D226E7" w:rsidRPr="00F45637">
              <w:rPr>
                <w:rFonts w:ascii="Barlow" w:hAnsi="Barlow" w:cs="Times New Roman"/>
                <w:lang w:val="en-GB"/>
              </w:rPr>
              <w:t xml:space="preserve"> – </w:t>
            </w:r>
            <w:hyperlink r:id="rId6" w:history="1">
              <w:r w:rsidR="00D226E7" w:rsidRPr="00F45637">
                <w:rPr>
                  <w:rStyle w:val="Hyperlink"/>
                  <w:rFonts w:ascii="Barlow" w:hAnsi="Barlow" w:cs="Times New Roman"/>
                  <w:lang w:val="en-GB"/>
                </w:rPr>
                <w:t>www.foedekam.be</w:t>
              </w:r>
            </w:hyperlink>
            <w:r w:rsidR="00D226E7" w:rsidRPr="00F45637">
              <w:rPr>
                <w:rFonts w:ascii="Barlow" w:hAnsi="Barlow" w:cs="Times New Roman"/>
                <w:lang w:val="en-GB"/>
              </w:rPr>
              <w:t xml:space="preserve"> </w:t>
            </w:r>
          </w:p>
        </w:tc>
      </w:tr>
    </w:tbl>
    <w:p w14:paraId="6D00525A" w14:textId="77777777" w:rsidR="002E6ECC" w:rsidRPr="00F45637" w:rsidRDefault="002E6ECC" w:rsidP="00FB0559">
      <w:pPr>
        <w:pStyle w:val="KeinLeerraum"/>
        <w:rPr>
          <w:rFonts w:ascii="Barlow" w:hAnsi="Barlow" w:cs="Times New Roman"/>
          <w:sz w:val="12"/>
          <w:szCs w:val="12"/>
          <w:lang w:val="en-GB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8364D" w:themeFill="text1"/>
        <w:tblLook w:val="04A0" w:firstRow="1" w:lastRow="0" w:firstColumn="1" w:lastColumn="0" w:noHBand="0" w:noVBand="1"/>
      </w:tblPr>
      <w:tblGrid>
        <w:gridCol w:w="6204"/>
        <w:gridCol w:w="2976"/>
      </w:tblGrid>
      <w:tr w:rsidR="00F45637" w:rsidRPr="00F45637" w14:paraId="6D00525F" w14:textId="77777777" w:rsidTr="00F45637">
        <w:tc>
          <w:tcPr>
            <w:tcW w:w="6204" w:type="dxa"/>
            <w:shd w:val="clear" w:color="auto" w:fill="88364D" w:themeFill="text1"/>
          </w:tcPr>
          <w:p w14:paraId="6D00525B" w14:textId="77777777" w:rsidR="00713299" w:rsidRPr="00F45637" w:rsidRDefault="00713299" w:rsidP="00FB0559">
            <w:pPr>
              <w:pStyle w:val="KeinLeerraum"/>
              <w:rPr>
                <w:rFonts w:ascii="Barlow" w:hAnsi="Barlow" w:cs="Times New Roman"/>
                <w:color w:val="FFFFFF" w:themeColor="background2"/>
                <w:sz w:val="12"/>
                <w:szCs w:val="12"/>
                <w:lang w:val="en-GB"/>
              </w:rPr>
            </w:pPr>
          </w:p>
          <w:p w14:paraId="6D00525C" w14:textId="77777777" w:rsidR="00FB0559" w:rsidRPr="00F45637" w:rsidRDefault="00FB0559" w:rsidP="00FB0559">
            <w:pPr>
              <w:pStyle w:val="KeinLeerraum"/>
              <w:rPr>
                <w:rFonts w:ascii="Barlow" w:hAnsi="Barlow" w:cs="Times New Roman"/>
                <w:b/>
                <w:color w:val="FFFFFF" w:themeColor="background2"/>
                <w:sz w:val="24"/>
                <w:szCs w:val="24"/>
                <w:lang w:val="en-GB"/>
              </w:rPr>
            </w:pPr>
            <w:r w:rsidRPr="00F45637">
              <w:rPr>
                <w:rFonts w:ascii="Barlow" w:hAnsi="Barlow" w:cs="Times New Roman"/>
                <w:b/>
                <w:color w:val="FFFFFF" w:themeColor="background2"/>
                <w:sz w:val="24"/>
                <w:szCs w:val="24"/>
                <w:lang w:val="en-GB"/>
              </w:rPr>
              <w:t>ANTRAGSFORMULAR ZUM ERHALT</w:t>
            </w:r>
          </w:p>
        </w:tc>
        <w:tc>
          <w:tcPr>
            <w:tcW w:w="2976" w:type="dxa"/>
            <w:vMerge w:val="restart"/>
            <w:shd w:val="clear" w:color="auto" w:fill="88364D" w:themeFill="text1"/>
          </w:tcPr>
          <w:p w14:paraId="6D00525D" w14:textId="77777777" w:rsidR="00FB0559" w:rsidRPr="00F45637" w:rsidRDefault="00FB0559" w:rsidP="00FB0559">
            <w:pPr>
              <w:pStyle w:val="KeinLeerraum"/>
              <w:rPr>
                <w:rFonts w:ascii="Barlow" w:hAnsi="Barlow" w:cs="Times New Roman"/>
                <w:color w:val="FFFFFF" w:themeColor="background2"/>
                <w:sz w:val="24"/>
                <w:szCs w:val="24"/>
                <w:lang w:val="en-GB"/>
              </w:rPr>
            </w:pPr>
          </w:p>
          <w:p w14:paraId="6D00525E" w14:textId="3B370786" w:rsidR="00FB0559" w:rsidRPr="00F45637" w:rsidRDefault="00FB0559" w:rsidP="00F45637">
            <w:pPr>
              <w:pStyle w:val="KeinLeerraum"/>
              <w:jc w:val="right"/>
              <w:rPr>
                <w:rFonts w:ascii="Barlow" w:hAnsi="Barlow" w:cs="Times New Roman"/>
                <w:b/>
                <w:color w:val="FFFFFF" w:themeColor="background2"/>
                <w:sz w:val="32"/>
                <w:szCs w:val="32"/>
                <w:lang w:val="en-GB"/>
              </w:rPr>
            </w:pPr>
            <w:r w:rsidRPr="00F45637">
              <w:rPr>
                <w:rFonts w:ascii="Barlow" w:hAnsi="Barlow" w:cs="Times New Roman"/>
                <w:b/>
                <w:color w:val="FFFFFF" w:themeColor="background2"/>
                <w:sz w:val="32"/>
                <w:szCs w:val="32"/>
                <w:lang w:val="en-GB"/>
              </w:rPr>
              <w:t>JAHR 20</w:t>
            </w:r>
            <w:r w:rsidR="00F45637" w:rsidRPr="00F45637">
              <w:rPr>
                <w:rFonts w:ascii="Barlow" w:hAnsi="Barlow" w:cs="Times New Roman"/>
                <w:b/>
                <w:color w:val="FFFFFF" w:themeColor="background2"/>
                <w:sz w:val="32"/>
                <w:szCs w:val="32"/>
                <w:lang w:val="en-GB"/>
              </w:rPr>
              <w:t>2</w:t>
            </w:r>
            <w:r w:rsidR="004E4FAA">
              <w:rPr>
                <w:rFonts w:ascii="Barlow" w:hAnsi="Barlow" w:cs="Times New Roman"/>
                <w:b/>
                <w:color w:val="FFFFFF" w:themeColor="background2"/>
                <w:sz w:val="32"/>
                <w:szCs w:val="32"/>
                <w:lang w:val="en-GB"/>
              </w:rPr>
              <w:t>1</w:t>
            </w:r>
          </w:p>
        </w:tc>
      </w:tr>
      <w:tr w:rsidR="00F45637" w:rsidRPr="00F45637" w14:paraId="6D005262" w14:textId="77777777" w:rsidTr="00F45637">
        <w:tc>
          <w:tcPr>
            <w:tcW w:w="6204" w:type="dxa"/>
            <w:shd w:val="clear" w:color="auto" w:fill="88364D" w:themeFill="text1"/>
          </w:tcPr>
          <w:p w14:paraId="6D005260" w14:textId="77777777" w:rsidR="00FB0559" w:rsidRPr="00F45637" w:rsidRDefault="00FB0559" w:rsidP="00FB0559">
            <w:pPr>
              <w:pStyle w:val="KeinLeerraum"/>
              <w:rPr>
                <w:rFonts w:ascii="Barlow" w:hAnsi="Barlow" w:cs="Times New Roman"/>
                <w:b/>
                <w:color w:val="FFFFFF" w:themeColor="background2"/>
                <w:sz w:val="24"/>
                <w:szCs w:val="24"/>
                <w:lang w:val="en-GB"/>
              </w:rPr>
            </w:pPr>
            <w:r w:rsidRPr="00F45637">
              <w:rPr>
                <w:rFonts w:ascii="Barlow" w:hAnsi="Barlow" w:cs="Times New Roman"/>
                <w:b/>
                <w:color w:val="FFFFFF" w:themeColor="background2"/>
                <w:sz w:val="24"/>
                <w:szCs w:val="24"/>
                <w:lang w:val="en-GB"/>
              </w:rPr>
              <w:t>EINES PROVINZZUSCHUSSES</w:t>
            </w:r>
          </w:p>
        </w:tc>
        <w:tc>
          <w:tcPr>
            <w:tcW w:w="2976" w:type="dxa"/>
            <w:vMerge/>
            <w:shd w:val="clear" w:color="auto" w:fill="88364D" w:themeFill="text1"/>
          </w:tcPr>
          <w:p w14:paraId="6D005261" w14:textId="77777777" w:rsidR="00FB0559" w:rsidRPr="00F45637" w:rsidRDefault="00FB0559" w:rsidP="00FB0559">
            <w:pPr>
              <w:pStyle w:val="KeinLeerraum"/>
              <w:rPr>
                <w:rFonts w:ascii="Barlow" w:hAnsi="Barlow" w:cs="Times New Roman"/>
                <w:color w:val="FFFFFF" w:themeColor="background2"/>
                <w:sz w:val="24"/>
                <w:szCs w:val="24"/>
                <w:lang w:val="en-GB"/>
              </w:rPr>
            </w:pPr>
          </w:p>
        </w:tc>
      </w:tr>
      <w:tr w:rsidR="00F45637" w:rsidRPr="00F45637" w14:paraId="6D005266" w14:textId="77777777" w:rsidTr="00F45637">
        <w:tc>
          <w:tcPr>
            <w:tcW w:w="6204" w:type="dxa"/>
            <w:shd w:val="clear" w:color="auto" w:fill="88364D" w:themeFill="text1"/>
          </w:tcPr>
          <w:p w14:paraId="6D005263" w14:textId="77777777" w:rsidR="00FB0559" w:rsidRPr="00F45637" w:rsidRDefault="00FB0559" w:rsidP="00FB0559">
            <w:pPr>
              <w:pStyle w:val="KeinLeerraum"/>
              <w:rPr>
                <w:rFonts w:ascii="Barlow" w:hAnsi="Barlow" w:cs="Times New Roman"/>
                <w:b/>
                <w:color w:val="FFFFFF" w:themeColor="background2"/>
                <w:sz w:val="24"/>
                <w:szCs w:val="24"/>
                <w:lang w:val="en-GB"/>
              </w:rPr>
            </w:pPr>
            <w:r w:rsidRPr="00F45637">
              <w:rPr>
                <w:rFonts w:ascii="Barlow" w:hAnsi="Barlow" w:cs="Times New Roman"/>
                <w:b/>
                <w:color w:val="FFFFFF" w:themeColor="background2"/>
                <w:sz w:val="24"/>
                <w:szCs w:val="24"/>
                <w:lang w:val="en-GB"/>
              </w:rPr>
              <w:t>FÜR “BESONDERE MUSIKALISCHE EREIGNISSE”</w:t>
            </w:r>
          </w:p>
          <w:p w14:paraId="6D005264" w14:textId="77777777" w:rsidR="00713299" w:rsidRPr="00F45637" w:rsidRDefault="00713299" w:rsidP="00FB0559">
            <w:pPr>
              <w:pStyle w:val="KeinLeerraum"/>
              <w:rPr>
                <w:rFonts w:ascii="Barlow" w:hAnsi="Barlow" w:cs="Times New Roman"/>
                <w:color w:val="FFFFFF" w:themeColor="background2"/>
                <w:sz w:val="12"/>
                <w:szCs w:val="12"/>
                <w:lang w:val="en-GB"/>
              </w:rPr>
            </w:pPr>
          </w:p>
        </w:tc>
        <w:tc>
          <w:tcPr>
            <w:tcW w:w="2976" w:type="dxa"/>
            <w:vMerge/>
            <w:shd w:val="clear" w:color="auto" w:fill="88364D" w:themeFill="text1"/>
          </w:tcPr>
          <w:p w14:paraId="6D005265" w14:textId="77777777" w:rsidR="00FB0559" w:rsidRPr="00F45637" w:rsidRDefault="00FB0559" w:rsidP="00FB0559">
            <w:pPr>
              <w:pStyle w:val="KeinLeerraum"/>
              <w:rPr>
                <w:rFonts w:ascii="Barlow" w:hAnsi="Barlow" w:cs="Times New Roman"/>
                <w:color w:val="FFFFFF" w:themeColor="background2"/>
                <w:sz w:val="24"/>
                <w:szCs w:val="24"/>
                <w:lang w:val="en-GB"/>
              </w:rPr>
            </w:pPr>
          </w:p>
        </w:tc>
      </w:tr>
    </w:tbl>
    <w:p w14:paraId="6D005267" w14:textId="77777777" w:rsidR="00FB0559" w:rsidRPr="00F45637" w:rsidRDefault="00FB0559" w:rsidP="00FB0559">
      <w:pPr>
        <w:pStyle w:val="KeinLeerraum"/>
        <w:rPr>
          <w:rFonts w:ascii="Barlow" w:hAnsi="Barlow" w:cs="Times New Roman"/>
          <w:sz w:val="12"/>
          <w:szCs w:val="12"/>
          <w:lang w:val="en-GB"/>
        </w:rPr>
      </w:pPr>
    </w:p>
    <w:p w14:paraId="6D005268" w14:textId="77777777" w:rsidR="00FB0559" w:rsidRPr="00F45637" w:rsidRDefault="00713299" w:rsidP="00FB0559">
      <w:pPr>
        <w:pStyle w:val="KeinLeerraum"/>
        <w:rPr>
          <w:rFonts w:ascii="Barlow" w:hAnsi="Barlow" w:cs="Times New Roman"/>
          <w:b/>
          <w:color w:val="88364D" w:themeColor="text1"/>
          <w:sz w:val="24"/>
          <w:szCs w:val="24"/>
          <w:lang w:val="en-GB"/>
        </w:rPr>
      </w:pPr>
      <w:r w:rsidRPr="00F45637">
        <w:rPr>
          <w:rFonts w:ascii="Barlow" w:hAnsi="Barlow" w:cs="Times New Roman"/>
          <w:b/>
          <w:color w:val="88364D" w:themeColor="text1"/>
          <w:sz w:val="24"/>
          <w:szCs w:val="24"/>
          <w:lang w:val="en-GB"/>
        </w:rPr>
        <w:t xml:space="preserve">Name des </w:t>
      </w:r>
      <w:r w:rsidRPr="00F45637">
        <w:rPr>
          <w:rFonts w:ascii="Barlow" w:hAnsi="Barlow" w:cs="Times New Roman"/>
          <w:b/>
          <w:color w:val="88364D" w:themeColor="text1"/>
          <w:sz w:val="24"/>
          <w:szCs w:val="24"/>
        </w:rPr>
        <w:t>Vereins</w:t>
      </w:r>
      <w:r w:rsidRPr="00F45637">
        <w:rPr>
          <w:rFonts w:ascii="Barlow" w:hAnsi="Barlow" w:cs="Times New Roman"/>
          <w:b/>
          <w:color w:val="88364D" w:themeColor="text1"/>
          <w:sz w:val="24"/>
          <w:szCs w:val="24"/>
          <w:lang w:val="en-GB"/>
        </w:rPr>
        <w:t>:</w:t>
      </w:r>
    </w:p>
    <w:p w14:paraId="6D005269" w14:textId="77777777" w:rsidR="00713299" w:rsidRPr="00F45637" w:rsidRDefault="00713299" w:rsidP="00FB0559">
      <w:pPr>
        <w:pStyle w:val="KeinLeerraum"/>
        <w:rPr>
          <w:rFonts w:ascii="Barlow" w:hAnsi="Barlow" w:cs="Times New Roman"/>
          <w:sz w:val="12"/>
          <w:szCs w:val="12"/>
          <w:lang w:val="en-GB"/>
        </w:rPr>
      </w:pPr>
    </w:p>
    <w:p w14:paraId="6D00526A" w14:textId="77777777" w:rsidR="00713299" w:rsidRPr="00F45637" w:rsidRDefault="00713299" w:rsidP="00FB0559">
      <w:pPr>
        <w:pStyle w:val="KeinLeerraum"/>
        <w:rPr>
          <w:rFonts w:ascii="Barlow" w:hAnsi="Barlow" w:cs="Times New Roman"/>
          <w:b/>
          <w:color w:val="88364D" w:themeColor="text1"/>
          <w:sz w:val="24"/>
          <w:szCs w:val="24"/>
          <w:lang w:val="en-GB"/>
        </w:rPr>
      </w:pPr>
      <w:r w:rsidRPr="00F45637">
        <w:rPr>
          <w:rFonts w:ascii="Barlow" w:hAnsi="Barlow" w:cs="Times New Roman"/>
          <w:b/>
          <w:color w:val="88364D" w:themeColor="text1"/>
          <w:sz w:val="24"/>
          <w:szCs w:val="24"/>
        </w:rPr>
        <w:t>Hauptverantwortlicher</w:t>
      </w:r>
      <w:r w:rsidRPr="00F45637">
        <w:rPr>
          <w:rFonts w:ascii="Barlow" w:hAnsi="Barlow" w:cs="Times New Roman"/>
          <w:b/>
          <w:color w:val="88364D" w:themeColor="text1"/>
          <w:sz w:val="24"/>
          <w:szCs w:val="24"/>
          <w:lang w:val="en-GB"/>
        </w:rPr>
        <w:t>:</w:t>
      </w:r>
    </w:p>
    <w:p w14:paraId="6D00526B" w14:textId="77777777" w:rsidR="00713299" w:rsidRPr="00F45637" w:rsidRDefault="00713299" w:rsidP="00FB0559">
      <w:pPr>
        <w:pStyle w:val="KeinLeerraum"/>
        <w:rPr>
          <w:rFonts w:ascii="Barlow" w:hAnsi="Barlow" w:cs="Times New Roman"/>
          <w:sz w:val="24"/>
          <w:szCs w:val="24"/>
        </w:rPr>
      </w:pPr>
      <w:r w:rsidRPr="00F45637">
        <w:rPr>
          <w:rFonts w:ascii="Barlow" w:hAnsi="Barlow" w:cs="Times New Roman"/>
          <w:sz w:val="24"/>
          <w:szCs w:val="24"/>
        </w:rPr>
        <w:t>(Name, Adresse, Telefonnummer)</w:t>
      </w:r>
    </w:p>
    <w:p w14:paraId="6D00526C" w14:textId="77777777" w:rsidR="00713299" w:rsidRPr="00F45637" w:rsidRDefault="00713299" w:rsidP="00FB0559">
      <w:pPr>
        <w:pStyle w:val="KeinLeerraum"/>
        <w:rPr>
          <w:rFonts w:ascii="Barlow" w:hAnsi="Barlow" w:cs="Times New Roman"/>
          <w:sz w:val="12"/>
          <w:szCs w:val="12"/>
          <w:lang w:val="en-GB"/>
        </w:rPr>
      </w:pPr>
    </w:p>
    <w:p w14:paraId="6D00526D" w14:textId="77777777" w:rsidR="00713299" w:rsidRPr="00F45637" w:rsidRDefault="00713299" w:rsidP="00FB0559">
      <w:pPr>
        <w:pStyle w:val="KeinLeerraum"/>
        <w:rPr>
          <w:rFonts w:ascii="Barlow" w:hAnsi="Barlow" w:cs="Times New Roman"/>
          <w:sz w:val="12"/>
          <w:szCs w:val="12"/>
          <w:lang w:val="en-GB"/>
        </w:rPr>
      </w:pPr>
    </w:p>
    <w:p w14:paraId="6D00526E" w14:textId="77777777" w:rsidR="00713299" w:rsidRPr="00F45637" w:rsidRDefault="00713299" w:rsidP="00FB0559">
      <w:pPr>
        <w:pStyle w:val="KeinLeerraum"/>
        <w:rPr>
          <w:rFonts w:ascii="Barlow" w:hAnsi="Barlow" w:cs="Times New Roman"/>
          <w:b/>
          <w:sz w:val="24"/>
          <w:szCs w:val="24"/>
          <w:lang w:val="en-GB"/>
        </w:rPr>
      </w:pPr>
      <w:r w:rsidRPr="00F45637">
        <w:rPr>
          <w:rFonts w:ascii="Barlow" w:hAnsi="Barlow" w:cs="Times New Roman"/>
          <w:b/>
          <w:color w:val="88364D" w:themeColor="text1"/>
          <w:sz w:val="24"/>
          <w:szCs w:val="24"/>
          <w:lang w:val="en-GB"/>
        </w:rPr>
        <w:t>Kontonummer des Vereins:</w:t>
      </w:r>
      <w:r w:rsidRPr="00F45637">
        <w:rPr>
          <w:rFonts w:ascii="Barlow" w:hAnsi="Barlow" w:cs="Times New Roman"/>
          <w:b/>
          <w:color w:val="990033"/>
          <w:sz w:val="24"/>
          <w:szCs w:val="24"/>
          <w:lang w:val="en-GB"/>
        </w:rPr>
        <w:t xml:space="preserve"> </w:t>
      </w:r>
      <w:r w:rsidRPr="00F45637">
        <w:rPr>
          <w:rFonts w:ascii="Barlow" w:hAnsi="Barlow" w:cs="Times New Roman"/>
          <w:b/>
          <w:sz w:val="24"/>
          <w:szCs w:val="24"/>
          <w:lang w:val="en-GB"/>
        </w:rPr>
        <w:t>BE</w:t>
      </w:r>
    </w:p>
    <w:p w14:paraId="6D00526F" w14:textId="77777777" w:rsidR="00713299" w:rsidRPr="00F45637" w:rsidRDefault="00713299" w:rsidP="00FB0559">
      <w:pPr>
        <w:pStyle w:val="KeinLeerraum"/>
        <w:rPr>
          <w:rFonts w:ascii="Barlow" w:hAnsi="Barlow" w:cs="Times New Roman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8364D" w:themeFill="text1"/>
        <w:tblLook w:val="04A0" w:firstRow="1" w:lastRow="0" w:firstColumn="1" w:lastColumn="0" w:noHBand="0" w:noVBand="1"/>
      </w:tblPr>
      <w:tblGrid>
        <w:gridCol w:w="9212"/>
      </w:tblGrid>
      <w:tr w:rsidR="00F45637" w:rsidRPr="00F45637" w14:paraId="6D005273" w14:textId="77777777" w:rsidTr="00F45637">
        <w:tc>
          <w:tcPr>
            <w:tcW w:w="9212" w:type="dxa"/>
            <w:shd w:val="clear" w:color="auto" w:fill="88364D" w:themeFill="text1"/>
          </w:tcPr>
          <w:p w14:paraId="6D005270" w14:textId="77777777" w:rsidR="00713299" w:rsidRPr="00F45637" w:rsidRDefault="00713299" w:rsidP="00FB0559">
            <w:pPr>
              <w:pStyle w:val="KeinLeerraum"/>
              <w:rPr>
                <w:rFonts w:ascii="Barlow" w:hAnsi="Barlow" w:cs="Times New Roman"/>
                <w:b/>
                <w:color w:val="FFFFFF" w:themeColor="background2"/>
                <w:sz w:val="24"/>
                <w:szCs w:val="24"/>
              </w:rPr>
            </w:pPr>
          </w:p>
          <w:p w14:paraId="6D005271" w14:textId="77777777" w:rsidR="00713299" w:rsidRPr="00F45637" w:rsidRDefault="00806C31" w:rsidP="00FB0559">
            <w:pPr>
              <w:pStyle w:val="KeinLeerraum"/>
              <w:rPr>
                <w:rFonts w:ascii="Barlow" w:hAnsi="Barlow" w:cs="Times New Roman"/>
                <w:b/>
                <w:color w:val="FFFFFF" w:themeColor="background2"/>
                <w:sz w:val="24"/>
                <w:szCs w:val="24"/>
              </w:rPr>
            </w:pPr>
            <w:r w:rsidRPr="00F45637">
              <w:rPr>
                <w:rFonts w:ascii="Barlow" w:hAnsi="Barlow" w:cs="Times New Roman"/>
                <w:b/>
                <w:color w:val="FFFFFF" w:themeColor="background2"/>
                <w:sz w:val="24"/>
                <w:szCs w:val="24"/>
              </w:rPr>
              <w:t>KURZE BESCHREIBUNG DER BESONDER</w:t>
            </w:r>
            <w:r w:rsidR="00713299" w:rsidRPr="00F45637">
              <w:rPr>
                <w:rFonts w:ascii="Barlow" w:hAnsi="Barlow" w:cs="Times New Roman"/>
                <w:b/>
                <w:color w:val="FFFFFF" w:themeColor="background2"/>
                <w:sz w:val="24"/>
                <w:szCs w:val="24"/>
              </w:rPr>
              <w:t>HEITEN</w:t>
            </w:r>
          </w:p>
          <w:p w14:paraId="6D005272" w14:textId="77777777" w:rsidR="00713299" w:rsidRPr="00F45637" w:rsidRDefault="00713299" w:rsidP="00FB0559">
            <w:pPr>
              <w:pStyle w:val="KeinLeerraum"/>
              <w:rPr>
                <w:rFonts w:ascii="Barlow" w:hAnsi="Barlow" w:cs="Times New Roman"/>
                <w:b/>
                <w:color w:val="FFFFFF" w:themeColor="background2"/>
                <w:sz w:val="24"/>
                <w:szCs w:val="24"/>
              </w:rPr>
            </w:pPr>
          </w:p>
        </w:tc>
      </w:tr>
    </w:tbl>
    <w:p w14:paraId="6D005274" w14:textId="77777777" w:rsidR="00E36F42" w:rsidRPr="00F45637" w:rsidRDefault="00E36F42" w:rsidP="00E36F42">
      <w:pPr>
        <w:pStyle w:val="KeinLeerraum"/>
        <w:rPr>
          <w:rFonts w:ascii="Barlow" w:hAnsi="Barlow" w:cs="Times New Roman"/>
          <w:sz w:val="12"/>
          <w:szCs w:val="12"/>
        </w:rPr>
      </w:pPr>
    </w:p>
    <w:p w14:paraId="6D005275" w14:textId="77777777" w:rsidR="00713299" w:rsidRPr="00F45637" w:rsidRDefault="00713299" w:rsidP="00806C31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Barlow" w:hAnsi="Barlow" w:cs="Times New Roman"/>
          <w:sz w:val="24"/>
          <w:szCs w:val="24"/>
        </w:rPr>
      </w:pPr>
      <w:r w:rsidRPr="00F45637">
        <w:rPr>
          <w:rFonts w:ascii="Barlow" w:hAnsi="Barlow" w:cs="Times New Roman"/>
          <w:sz w:val="24"/>
          <w:szCs w:val="24"/>
        </w:rPr>
        <w:t>Projektname:</w:t>
      </w:r>
    </w:p>
    <w:p w14:paraId="6D005276" w14:textId="77777777" w:rsidR="00713299" w:rsidRPr="00F45637" w:rsidRDefault="00713299" w:rsidP="00806C31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Barlow" w:hAnsi="Barlow" w:cs="Times New Roman"/>
          <w:sz w:val="24"/>
          <w:szCs w:val="24"/>
        </w:rPr>
      </w:pPr>
    </w:p>
    <w:p w14:paraId="6D005277" w14:textId="77777777" w:rsidR="00713299" w:rsidRPr="00F45637" w:rsidRDefault="00BF561D" w:rsidP="00806C31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Barlow" w:hAnsi="Barlow" w:cs="Times New Roman"/>
          <w:sz w:val="24"/>
          <w:szCs w:val="24"/>
        </w:rPr>
      </w:pPr>
      <w:r w:rsidRPr="00F45637">
        <w:rPr>
          <w:rFonts w:ascii="Barlow" w:hAnsi="Barlow" w:cs="Times New Roman"/>
          <w:sz w:val="24"/>
          <w:szCs w:val="24"/>
        </w:rPr>
        <w:t xml:space="preserve">Datum &amp; </w:t>
      </w:r>
      <w:r w:rsidR="00713299" w:rsidRPr="00F45637">
        <w:rPr>
          <w:rFonts w:ascii="Barlow" w:hAnsi="Barlow" w:cs="Times New Roman"/>
          <w:sz w:val="24"/>
          <w:szCs w:val="24"/>
        </w:rPr>
        <w:t>Ort der Veranstaltung:</w:t>
      </w:r>
    </w:p>
    <w:p w14:paraId="6D005278" w14:textId="77777777" w:rsidR="00713299" w:rsidRPr="00F45637" w:rsidRDefault="00713299" w:rsidP="00806C31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Barlow" w:hAnsi="Barlow" w:cs="Times New Roman"/>
          <w:sz w:val="24"/>
          <w:szCs w:val="24"/>
        </w:rPr>
      </w:pPr>
    </w:p>
    <w:p w14:paraId="6D005279" w14:textId="77777777" w:rsidR="00713299" w:rsidRPr="00F45637" w:rsidRDefault="00713299" w:rsidP="00806C31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Barlow" w:hAnsi="Barlow" w:cs="Times New Roman"/>
          <w:sz w:val="24"/>
          <w:szCs w:val="24"/>
        </w:rPr>
      </w:pPr>
      <w:r w:rsidRPr="00F45637">
        <w:rPr>
          <w:rFonts w:ascii="Barlow" w:hAnsi="Barlow" w:cs="Times New Roman"/>
          <w:sz w:val="24"/>
          <w:szCs w:val="24"/>
        </w:rPr>
        <w:t>Gäste/Gastverein(e):</w:t>
      </w:r>
    </w:p>
    <w:p w14:paraId="6D00527A" w14:textId="77777777" w:rsidR="00713299" w:rsidRPr="00F45637" w:rsidRDefault="00713299" w:rsidP="00806C31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Barlow" w:hAnsi="Barlow" w:cs="Times New Roman"/>
          <w:sz w:val="24"/>
          <w:szCs w:val="24"/>
        </w:rPr>
      </w:pPr>
    </w:p>
    <w:p w14:paraId="6D00527B" w14:textId="77777777" w:rsidR="00713299" w:rsidRPr="00F45637" w:rsidRDefault="00713299" w:rsidP="00806C31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Barlow" w:hAnsi="Barlow" w:cs="Times New Roman"/>
          <w:sz w:val="24"/>
          <w:szCs w:val="24"/>
        </w:rPr>
      </w:pPr>
      <w:r w:rsidRPr="00F45637">
        <w:rPr>
          <w:rFonts w:ascii="Barlow" w:hAnsi="Barlow" w:cs="Times New Roman"/>
          <w:sz w:val="24"/>
          <w:szCs w:val="24"/>
        </w:rPr>
        <w:t>Besonderheiten/Außergewöhnliches:</w:t>
      </w:r>
    </w:p>
    <w:p w14:paraId="6D00527C" w14:textId="77777777" w:rsidR="00806C31" w:rsidRPr="00F45637" w:rsidRDefault="00806C31" w:rsidP="00806C31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Barlow" w:hAnsi="Barlow" w:cs="Times New Roman"/>
          <w:sz w:val="24"/>
          <w:szCs w:val="24"/>
        </w:rPr>
      </w:pPr>
    </w:p>
    <w:p w14:paraId="6D00527D" w14:textId="77777777" w:rsidR="00806C31" w:rsidRPr="00F45637" w:rsidRDefault="00806C31" w:rsidP="00806C31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Barlow" w:hAnsi="Barlow" w:cs="Times New Roman"/>
          <w:sz w:val="24"/>
          <w:szCs w:val="24"/>
        </w:rPr>
      </w:pPr>
    </w:p>
    <w:p w14:paraId="6D00527E" w14:textId="77777777" w:rsidR="00806C31" w:rsidRPr="00F45637" w:rsidRDefault="00806C31" w:rsidP="00806C31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Barlow" w:hAnsi="Barlow" w:cs="Times New Roman"/>
          <w:sz w:val="24"/>
          <w:szCs w:val="24"/>
        </w:rPr>
      </w:pPr>
    </w:p>
    <w:p w14:paraId="6D00527F" w14:textId="77777777" w:rsidR="00713299" w:rsidRPr="00F45637" w:rsidRDefault="00713299" w:rsidP="00806C31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Barlow" w:hAnsi="Barlow" w:cs="Times New Roman"/>
          <w:sz w:val="24"/>
          <w:szCs w:val="24"/>
        </w:rPr>
      </w:pPr>
    </w:p>
    <w:p w14:paraId="6D005280" w14:textId="77777777" w:rsidR="00713299" w:rsidRPr="00F45637" w:rsidRDefault="00713299" w:rsidP="00806C31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Barlow" w:hAnsi="Barlow" w:cs="Times New Roman"/>
          <w:sz w:val="24"/>
          <w:szCs w:val="24"/>
        </w:rPr>
      </w:pPr>
      <w:r w:rsidRPr="00F45637">
        <w:rPr>
          <w:rFonts w:ascii="Barlow" w:hAnsi="Barlow" w:cs="Times New Roman"/>
          <w:sz w:val="24"/>
          <w:szCs w:val="24"/>
        </w:rPr>
        <w:t>Kurze Budgetauflistung (vorgesehene Einnahmen &amp; Ausgaben):</w:t>
      </w:r>
    </w:p>
    <w:p w14:paraId="6D005281" w14:textId="77777777" w:rsidR="00713299" w:rsidRPr="00F45637" w:rsidRDefault="00713299" w:rsidP="00806C31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Barlow" w:hAnsi="Barlow" w:cs="Times New Roman"/>
          <w:sz w:val="24"/>
          <w:szCs w:val="24"/>
        </w:rPr>
      </w:pPr>
    </w:p>
    <w:p w14:paraId="6D005282" w14:textId="77777777" w:rsidR="00806C31" w:rsidRPr="00F45637" w:rsidRDefault="00806C31" w:rsidP="00806C31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Barlow" w:hAnsi="Barlow" w:cs="Times New Roman"/>
          <w:sz w:val="24"/>
          <w:szCs w:val="24"/>
        </w:rPr>
      </w:pPr>
    </w:p>
    <w:p w14:paraId="6D005283" w14:textId="77777777" w:rsidR="00713299" w:rsidRPr="00F45637" w:rsidRDefault="00713299" w:rsidP="00806C31">
      <w:pPr>
        <w:pStyle w:val="KeinLeerraum"/>
        <w:pBdr>
          <w:bottom w:val="double" w:sz="4" w:space="1" w:color="auto"/>
        </w:pBdr>
        <w:rPr>
          <w:rFonts w:ascii="Barlow" w:hAnsi="Barlow" w:cs="Times New Roman"/>
          <w:sz w:val="24"/>
          <w:szCs w:val="24"/>
        </w:rPr>
      </w:pPr>
    </w:p>
    <w:p w14:paraId="6D005284" w14:textId="77777777" w:rsidR="00806C31" w:rsidRPr="00F45637" w:rsidRDefault="00806C31" w:rsidP="00FB0559">
      <w:pPr>
        <w:pStyle w:val="KeinLeerraum"/>
        <w:rPr>
          <w:rFonts w:ascii="Barlow" w:hAnsi="Barlow" w:cs="Times New Roman"/>
          <w:sz w:val="12"/>
          <w:szCs w:val="12"/>
        </w:rPr>
      </w:pPr>
    </w:p>
    <w:p w14:paraId="6D005285" w14:textId="77777777" w:rsidR="00713299" w:rsidRPr="00F45637" w:rsidRDefault="00713299" w:rsidP="003A51D2">
      <w:pPr>
        <w:pStyle w:val="KeinLeerraum"/>
        <w:jc w:val="both"/>
        <w:rPr>
          <w:rFonts w:ascii="Barlow" w:hAnsi="Barlow" w:cs="Times New Roman"/>
          <w:sz w:val="24"/>
          <w:szCs w:val="24"/>
        </w:rPr>
      </w:pPr>
      <w:r w:rsidRPr="00F45637">
        <w:rPr>
          <w:rFonts w:ascii="Barlow" w:hAnsi="Barlow" w:cs="Times New Roman"/>
          <w:sz w:val="24"/>
          <w:szCs w:val="24"/>
        </w:rPr>
        <w:t>Kulturprojekte sind</w:t>
      </w:r>
      <w:r w:rsidR="003A51D2" w:rsidRPr="00F45637">
        <w:rPr>
          <w:rFonts w:ascii="Barlow" w:hAnsi="Barlow" w:cs="Times New Roman"/>
          <w:sz w:val="24"/>
          <w:szCs w:val="24"/>
        </w:rPr>
        <w:t xml:space="preserve"> mit einem Betrag von </w:t>
      </w:r>
      <w:r w:rsidR="003A51D2" w:rsidRPr="00F45637">
        <w:rPr>
          <w:rFonts w:ascii="Barlow" w:hAnsi="Barlow" w:cs="Times New Roman"/>
          <w:b/>
          <w:sz w:val="24"/>
          <w:szCs w:val="24"/>
        </w:rPr>
        <w:t>200 € (Vokalbereich) bzw. 250 € (Instrumentalbereich)</w:t>
      </w:r>
      <w:r w:rsidRPr="00F45637">
        <w:rPr>
          <w:rFonts w:ascii="Barlow" w:hAnsi="Barlow" w:cs="Times New Roman"/>
          <w:b/>
          <w:sz w:val="24"/>
          <w:szCs w:val="24"/>
        </w:rPr>
        <w:t xml:space="preserve"> </w:t>
      </w:r>
      <w:r w:rsidRPr="00F45637">
        <w:rPr>
          <w:rFonts w:ascii="Barlow" w:hAnsi="Barlow" w:cs="Times New Roman"/>
          <w:sz w:val="24"/>
          <w:szCs w:val="24"/>
        </w:rPr>
        <w:t>förderfähig, wenn sie:</w:t>
      </w:r>
    </w:p>
    <w:p w14:paraId="6D005286" w14:textId="77777777" w:rsidR="000E7E65" w:rsidRPr="00F45637" w:rsidRDefault="000E7E65" w:rsidP="003A51D2">
      <w:pPr>
        <w:pStyle w:val="KeinLeerraum"/>
        <w:numPr>
          <w:ilvl w:val="0"/>
          <w:numId w:val="1"/>
        </w:numPr>
        <w:jc w:val="both"/>
        <w:rPr>
          <w:rFonts w:ascii="Barlow" w:hAnsi="Barlow" w:cs="Times New Roman"/>
          <w:sz w:val="24"/>
          <w:szCs w:val="24"/>
        </w:rPr>
      </w:pPr>
      <w:r w:rsidRPr="00F45637">
        <w:rPr>
          <w:rFonts w:ascii="Barlow" w:hAnsi="Barlow" w:cs="Times New Roman"/>
          <w:sz w:val="24"/>
          <w:szCs w:val="24"/>
        </w:rPr>
        <w:t>auf dem Gebiet der Deutschsprachigen Gemeinschaft stattfinden und vom Antrag stellenden Verein selbst (oder in Partnerschaft) organisiert werden;</w:t>
      </w:r>
    </w:p>
    <w:p w14:paraId="6D005287" w14:textId="77777777" w:rsidR="00713299" w:rsidRPr="00F45637" w:rsidRDefault="00713299" w:rsidP="003A51D2">
      <w:pPr>
        <w:pStyle w:val="KeinLeerraum"/>
        <w:numPr>
          <w:ilvl w:val="0"/>
          <w:numId w:val="1"/>
        </w:numPr>
        <w:jc w:val="both"/>
        <w:rPr>
          <w:rFonts w:ascii="Barlow" w:hAnsi="Barlow" w:cs="Times New Roman"/>
          <w:sz w:val="24"/>
          <w:szCs w:val="24"/>
        </w:rPr>
      </w:pPr>
      <w:r w:rsidRPr="00F45637">
        <w:rPr>
          <w:rFonts w:ascii="Barlow" w:hAnsi="Barlow" w:cs="Times New Roman"/>
          <w:sz w:val="24"/>
          <w:szCs w:val="24"/>
        </w:rPr>
        <w:t>einen innovativen oder außergewöhnlichen Charakter haben;</w:t>
      </w:r>
    </w:p>
    <w:p w14:paraId="6D005288" w14:textId="77777777" w:rsidR="00713299" w:rsidRPr="00F45637" w:rsidRDefault="00713299" w:rsidP="003A51D2">
      <w:pPr>
        <w:pStyle w:val="KeinLeerraum"/>
        <w:numPr>
          <w:ilvl w:val="0"/>
          <w:numId w:val="1"/>
        </w:numPr>
        <w:jc w:val="both"/>
        <w:rPr>
          <w:rFonts w:ascii="Barlow" w:hAnsi="Barlow" w:cs="Times New Roman"/>
          <w:sz w:val="24"/>
          <w:szCs w:val="24"/>
        </w:rPr>
      </w:pPr>
      <w:r w:rsidRPr="00F45637">
        <w:rPr>
          <w:rFonts w:ascii="Barlow" w:hAnsi="Barlow" w:cs="Times New Roman"/>
          <w:sz w:val="24"/>
          <w:szCs w:val="24"/>
        </w:rPr>
        <w:t>gemessen an den normalen Aktivitäten des Antragstellers eine regionale oder überregionale Ausstrahlung besitzen;</w:t>
      </w:r>
    </w:p>
    <w:p w14:paraId="6D005289" w14:textId="77777777" w:rsidR="00713299" w:rsidRPr="00F45637" w:rsidRDefault="00713299" w:rsidP="003A51D2">
      <w:pPr>
        <w:pStyle w:val="KeinLeerraum"/>
        <w:numPr>
          <w:ilvl w:val="0"/>
          <w:numId w:val="1"/>
        </w:numPr>
        <w:jc w:val="both"/>
        <w:rPr>
          <w:rFonts w:ascii="Barlow" w:hAnsi="Barlow" w:cs="Times New Roman"/>
          <w:sz w:val="24"/>
          <w:szCs w:val="24"/>
        </w:rPr>
      </w:pPr>
      <w:r w:rsidRPr="00F45637">
        <w:rPr>
          <w:rFonts w:ascii="Barlow" w:hAnsi="Barlow" w:cs="Times New Roman"/>
          <w:sz w:val="24"/>
          <w:szCs w:val="24"/>
        </w:rPr>
        <w:t>eine erweiternde Publikumsausrichtung nachweisen können;</w:t>
      </w:r>
    </w:p>
    <w:p w14:paraId="6D00528A" w14:textId="77777777" w:rsidR="00713299" w:rsidRPr="00F45637" w:rsidRDefault="00713299" w:rsidP="003A51D2">
      <w:pPr>
        <w:pStyle w:val="KeinLeerraum"/>
        <w:numPr>
          <w:ilvl w:val="0"/>
          <w:numId w:val="1"/>
        </w:numPr>
        <w:jc w:val="both"/>
        <w:rPr>
          <w:rFonts w:ascii="Barlow" w:hAnsi="Barlow" w:cs="Times New Roman"/>
          <w:sz w:val="24"/>
          <w:szCs w:val="24"/>
        </w:rPr>
      </w:pPr>
      <w:r w:rsidRPr="00F45637">
        <w:rPr>
          <w:rFonts w:ascii="Barlow" w:hAnsi="Barlow" w:cs="Times New Roman"/>
          <w:sz w:val="24"/>
          <w:szCs w:val="24"/>
        </w:rPr>
        <w:t xml:space="preserve">ausreichende inhaltliche und fachliche Qualitätsmerkmale mit eigenständiger Handschrift aufweisen </w:t>
      </w:r>
      <w:r w:rsidR="00806C31" w:rsidRPr="00F45637">
        <w:rPr>
          <w:rFonts w:ascii="Barlow" w:hAnsi="Barlow" w:cs="Times New Roman"/>
          <w:sz w:val="24"/>
          <w:szCs w:val="24"/>
        </w:rPr>
        <w:t>können oder in Zusammenarbeit mit Partnern durchgeführt werden.</w:t>
      </w:r>
    </w:p>
    <w:p w14:paraId="6D00528B" w14:textId="77777777" w:rsidR="00806C31" w:rsidRPr="00F45637" w:rsidRDefault="00806C31" w:rsidP="003A51D2">
      <w:pPr>
        <w:pStyle w:val="KeinLeerraum"/>
        <w:numPr>
          <w:ilvl w:val="0"/>
          <w:numId w:val="1"/>
        </w:numPr>
        <w:jc w:val="both"/>
        <w:rPr>
          <w:rFonts w:ascii="Barlow" w:hAnsi="Barlow" w:cs="Times New Roman"/>
          <w:sz w:val="24"/>
          <w:szCs w:val="24"/>
        </w:rPr>
      </w:pPr>
      <w:r w:rsidRPr="00F45637">
        <w:rPr>
          <w:rFonts w:ascii="Barlow" w:hAnsi="Barlow" w:cs="Times New Roman"/>
          <w:sz w:val="24"/>
          <w:szCs w:val="24"/>
        </w:rPr>
        <w:t>keine klassischen Jahreskonzerte sind.</w:t>
      </w:r>
    </w:p>
    <w:p w14:paraId="6D00528C" w14:textId="77777777" w:rsidR="000E7E65" w:rsidRPr="00F45637" w:rsidRDefault="000E7E65" w:rsidP="000E7E65">
      <w:pPr>
        <w:pStyle w:val="KeinLeerraum"/>
        <w:ind w:left="720"/>
        <w:jc w:val="both"/>
        <w:rPr>
          <w:rFonts w:ascii="Barlow" w:hAnsi="Barlow" w:cs="Times New Roman"/>
          <w:sz w:val="24"/>
          <w:szCs w:val="24"/>
        </w:rPr>
      </w:pPr>
    </w:p>
    <w:p w14:paraId="6D00528D" w14:textId="77777777" w:rsidR="003A51D2" w:rsidRPr="00F45637" w:rsidRDefault="003A51D2" w:rsidP="003A51D2">
      <w:pPr>
        <w:pStyle w:val="KeinLeerraum"/>
        <w:jc w:val="both"/>
        <w:rPr>
          <w:rFonts w:ascii="Barlow" w:hAnsi="Barlow" w:cs="Times New Roman"/>
          <w:sz w:val="24"/>
          <w:szCs w:val="24"/>
        </w:rPr>
      </w:pPr>
      <w:r w:rsidRPr="00F45637">
        <w:rPr>
          <w:rFonts w:ascii="Barlow" w:hAnsi="Barlow" w:cs="Times New Roman"/>
          <w:sz w:val="24"/>
          <w:szCs w:val="24"/>
        </w:rPr>
        <w:t>Der Zuschuss kommt erst nach Ende des Projektes zur Auszahlung. Der Verein muss lediglich belegen können, dass die Veranstaltung stattgefunden hat (z.B. Pressetext).</w:t>
      </w:r>
    </w:p>
    <w:p w14:paraId="6D00528E" w14:textId="77777777" w:rsidR="00806C31" w:rsidRPr="00F45637" w:rsidRDefault="00806C31" w:rsidP="00806C31">
      <w:pPr>
        <w:pStyle w:val="KeinLeerraum"/>
        <w:pBdr>
          <w:bottom w:val="double" w:sz="4" w:space="1" w:color="auto"/>
        </w:pBdr>
        <w:rPr>
          <w:rFonts w:ascii="Barlow" w:hAnsi="Barlow" w:cs="Times New Roman"/>
          <w:sz w:val="12"/>
          <w:szCs w:val="12"/>
        </w:rPr>
      </w:pPr>
    </w:p>
    <w:p w14:paraId="6D00528F" w14:textId="77777777" w:rsidR="00806C31" w:rsidRPr="00F45637" w:rsidRDefault="00806C31" w:rsidP="00806C31">
      <w:pPr>
        <w:pStyle w:val="KeinLeerraum"/>
        <w:rPr>
          <w:rFonts w:ascii="Barlow" w:hAnsi="Barlow" w:cs="Times New Roman"/>
          <w:sz w:val="12"/>
          <w:szCs w:val="12"/>
        </w:rPr>
      </w:pPr>
    </w:p>
    <w:p w14:paraId="6D005290" w14:textId="4E6E3C7A" w:rsidR="00806C31" w:rsidRPr="00F45637" w:rsidRDefault="00806C31" w:rsidP="003A51D2">
      <w:pPr>
        <w:pStyle w:val="KeinLeerraum"/>
        <w:jc w:val="center"/>
        <w:rPr>
          <w:rFonts w:ascii="Barlow" w:hAnsi="Barlow" w:cs="Times New Roman"/>
          <w:b/>
          <w:color w:val="88364D" w:themeColor="text1"/>
          <w:sz w:val="32"/>
          <w:szCs w:val="32"/>
          <w:lang w:val="en-GB"/>
        </w:rPr>
      </w:pPr>
      <w:r w:rsidRPr="00F45637">
        <w:rPr>
          <w:rFonts w:ascii="Barlow" w:hAnsi="Barlow" w:cs="Times New Roman"/>
          <w:b/>
          <w:color w:val="88364D" w:themeColor="text1"/>
          <w:sz w:val="32"/>
          <w:szCs w:val="32"/>
        </w:rPr>
        <w:t xml:space="preserve">Dieses Formular ist bis zum 31. </w:t>
      </w:r>
      <w:proofErr w:type="spellStart"/>
      <w:r w:rsidR="004E4FAA">
        <w:rPr>
          <w:rFonts w:ascii="Barlow" w:hAnsi="Barlow" w:cs="Times New Roman"/>
          <w:b/>
          <w:color w:val="88364D" w:themeColor="text1"/>
          <w:sz w:val="32"/>
          <w:szCs w:val="32"/>
          <w:lang w:val="en-GB"/>
        </w:rPr>
        <w:t>März</w:t>
      </w:r>
      <w:proofErr w:type="spellEnd"/>
      <w:r w:rsidRPr="00F45637">
        <w:rPr>
          <w:rFonts w:ascii="Barlow" w:hAnsi="Barlow" w:cs="Times New Roman"/>
          <w:b/>
          <w:color w:val="88364D" w:themeColor="text1"/>
          <w:sz w:val="32"/>
          <w:szCs w:val="32"/>
          <w:lang w:val="en-GB"/>
        </w:rPr>
        <w:t xml:space="preserve"> 20</w:t>
      </w:r>
      <w:r w:rsidR="004E4FAA">
        <w:rPr>
          <w:rFonts w:ascii="Barlow" w:hAnsi="Barlow" w:cs="Times New Roman"/>
          <w:b/>
          <w:color w:val="88364D" w:themeColor="text1"/>
          <w:sz w:val="32"/>
          <w:szCs w:val="32"/>
          <w:lang w:val="en-GB"/>
        </w:rPr>
        <w:t>21</w:t>
      </w:r>
      <w:r w:rsidRPr="00F45637">
        <w:rPr>
          <w:rFonts w:ascii="Barlow" w:hAnsi="Barlow" w:cs="Times New Roman"/>
          <w:b/>
          <w:color w:val="88364D" w:themeColor="text1"/>
          <w:sz w:val="32"/>
          <w:szCs w:val="32"/>
          <w:lang w:val="en-GB"/>
        </w:rPr>
        <w:t xml:space="preserve"> </w:t>
      </w:r>
      <w:proofErr w:type="spellStart"/>
      <w:r w:rsidRPr="00F45637">
        <w:rPr>
          <w:rFonts w:ascii="Barlow" w:hAnsi="Barlow" w:cs="Times New Roman"/>
          <w:b/>
          <w:color w:val="88364D" w:themeColor="text1"/>
          <w:sz w:val="32"/>
          <w:szCs w:val="32"/>
          <w:lang w:val="en-GB"/>
        </w:rPr>
        <w:t>einzureichen</w:t>
      </w:r>
      <w:proofErr w:type="spellEnd"/>
      <w:r w:rsidRPr="00F45637">
        <w:rPr>
          <w:rFonts w:ascii="Barlow" w:hAnsi="Barlow" w:cs="Times New Roman"/>
          <w:b/>
          <w:color w:val="88364D" w:themeColor="text1"/>
          <w:sz w:val="32"/>
          <w:szCs w:val="32"/>
          <w:lang w:val="en-GB"/>
        </w:rPr>
        <w:t>.</w:t>
      </w:r>
    </w:p>
    <w:sectPr w:rsidR="00806C31" w:rsidRPr="00F45637" w:rsidSect="00F4563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3C3"/>
    <w:multiLevelType w:val="hybridMultilevel"/>
    <w:tmpl w:val="8B469378"/>
    <w:lvl w:ilvl="0" w:tplc="050854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559"/>
    <w:rsid w:val="00032C1F"/>
    <w:rsid w:val="000E7E65"/>
    <w:rsid w:val="00115B3F"/>
    <w:rsid w:val="001902CA"/>
    <w:rsid w:val="00221A17"/>
    <w:rsid w:val="00245E08"/>
    <w:rsid w:val="00282A77"/>
    <w:rsid w:val="002E6ECC"/>
    <w:rsid w:val="00357371"/>
    <w:rsid w:val="003A51D2"/>
    <w:rsid w:val="004352E4"/>
    <w:rsid w:val="004E4FAA"/>
    <w:rsid w:val="0071259A"/>
    <w:rsid w:val="00713299"/>
    <w:rsid w:val="00800F69"/>
    <w:rsid w:val="00806C31"/>
    <w:rsid w:val="008D2E8A"/>
    <w:rsid w:val="00A566FB"/>
    <w:rsid w:val="00AB6F0C"/>
    <w:rsid w:val="00BF561D"/>
    <w:rsid w:val="00C66FEB"/>
    <w:rsid w:val="00D226E7"/>
    <w:rsid w:val="00E36F42"/>
    <w:rsid w:val="00F0395C"/>
    <w:rsid w:val="00F45637"/>
    <w:rsid w:val="00F66B37"/>
    <w:rsid w:val="00F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5254"/>
  <w15:docId w15:val="{34383936-47FE-4169-8184-E68B003D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055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B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55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66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edekam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Webseitenfarben">
      <a:dk1>
        <a:srgbClr val="88364D"/>
      </a:dk1>
      <a:lt1>
        <a:srgbClr val="76A286"/>
      </a:lt1>
      <a:dk2>
        <a:srgbClr val="1F497D"/>
      </a:dk2>
      <a:lt2>
        <a:srgbClr val="FFFFFF"/>
      </a:lt2>
      <a:accent1>
        <a:srgbClr val="000000"/>
      </a:accent1>
      <a:accent2>
        <a:srgbClr val="FF0000"/>
      </a:accent2>
      <a:accent3>
        <a:srgbClr val="3021F7"/>
      </a:accent3>
      <a:accent4>
        <a:srgbClr val="8064A2"/>
      </a:accent4>
      <a:accent5>
        <a:srgbClr val="4BACC6"/>
      </a:accent5>
      <a:accent6>
        <a:srgbClr val="E36C09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Elke Zanzen</cp:lastModifiedBy>
  <cp:revision>3</cp:revision>
  <cp:lastPrinted>2020-11-06T17:10:00Z</cp:lastPrinted>
  <dcterms:created xsi:type="dcterms:W3CDTF">2019-06-07T07:12:00Z</dcterms:created>
  <dcterms:modified xsi:type="dcterms:W3CDTF">2020-11-06T17:11:00Z</dcterms:modified>
</cp:coreProperties>
</file>